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EE43A" w14:textId="77777777" w:rsidR="002573ED" w:rsidRPr="00367461" w:rsidRDefault="002573ED" w:rsidP="128E5F8C">
      <w:pPr>
        <w:rPr>
          <w:rFonts w:ascii="Figtree" w:hAnsi="Figtree"/>
          <w:b/>
          <w:bCs/>
        </w:rPr>
      </w:pPr>
    </w:p>
    <w:p w14:paraId="648AC2C9" w14:textId="77777777" w:rsidR="00392609" w:rsidRPr="00367461" w:rsidRDefault="00392609" w:rsidP="005469E9">
      <w:pPr>
        <w:rPr>
          <w:rFonts w:ascii="Figtree" w:hAnsi="Figtree"/>
          <w:b/>
          <w:bCs/>
          <w:szCs w:val="24"/>
        </w:rPr>
      </w:pPr>
    </w:p>
    <w:p w14:paraId="4EAB3296" w14:textId="7285F4BA" w:rsidR="00C26273" w:rsidRPr="00717383" w:rsidRDefault="00717383" w:rsidP="1D6771A1">
      <w:pPr>
        <w:jc w:val="center"/>
        <w:rPr>
          <w:rFonts w:ascii="Figtree" w:hAnsi="Figtree"/>
          <w:b/>
          <w:bCs/>
          <w:sz w:val="36"/>
          <w:szCs w:val="36"/>
        </w:rPr>
      </w:pPr>
      <w:r w:rsidRPr="00717383">
        <w:rPr>
          <w:rFonts w:ascii="Figtree" w:hAnsi="Figtree"/>
          <w:b/>
          <w:bCs/>
          <w:sz w:val="36"/>
          <w:szCs w:val="36"/>
        </w:rPr>
        <w:t>Template for Newsletter Article</w:t>
      </w:r>
    </w:p>
    <w:p w14:paraId="767D7456" w14:textId="77777777" w:rsidR="00717383" w:rsidRDefault="00717383" w:rsidP="00717383">
      <w:pPr>
        <w:rPr>
          <w:rFonts w:ascii="Figtree" w:hAnsi="Figtree"/>
          <w:sz w:val="28"/>
          <w:szCs w:val="28"/>
        </w:rPr>
      </w:pPr>
    </w:p>
    <w:p w14:paraId="6288A17A" w14:textId="4F3DBF68" w:rsidR="00717383" w:rsidRPr="00717383" w:rsidRDefault="00717383" w:rsidP="00717383">
      <w:pPr>
        <w:rPr>
          <w:rFonts w:ascii="Figtree" w:hAnsi="Figtree"/>
          <w:szCs w:val="24"/>
        </w:rPr>
      </w:pPr>
      <w:r w:rsidRPr="00717383">
        <w:rPr>
          <w:rFonts w:ascii="Figtree" w:hAnsi="Figtree"/>
          <w:szCs w:val="24"/>
        </w:rPr>
        <w:t xml:space="preserve">We welcome you to customize the following copy </w:t>
      </w:r>
      <w:r w:rsidR="00D96392">
        <w:rPr>
          <w:rFonts w:ascii="Figtree" w:hAnsi="Figtree"/>
          <w:szCs w:val="24"/>
        </w:rPr>
        <w:t xml:space="preserve">to share information about NORD’s </w:t>
      </w:r>
      <w:r w:rsidR="00D96392" w:rsidRPr="00564894">
        <w:rPr>
          <w:rFonts w:ascii="Figtree" w:hAnsi="Figtree"/>
          <w:i/>
          <w:iCs/>
          <w:szCs w:val="24"/>
        </w:rPr>
        <w:t>“From Records to Research: Making Sense of Health Data for Rare Diseases</w:t>
      </w:r>
      <w:r w:rsidR="00D96392">
        <w:rPr>
          <w:rFonts w:ascii="Figtree" w:hAnsi="Figtree"/>
          <w:szCs w:val="24"/>
        </w:rPr>
        <w:t>” course with your community.</w:t>
      </w:r>
    </w:p>
    <w:p w14:paraId="7D5E7D8A" w14:textId="77777777" w:rsidR="00717383" w:rsidRDefault="00717383" w:rsidP="78D02B82">
      <w:pPr>
        <w:pBdr>
          <w:bottom w:val="single" w:sz="12" w:space="1" w:color="auto"/>
        </w:pBdr>
        <w:jc w:val="center"/>
        <w:rPr>
          <w:rFonts w:ascii="Figtree" w:hAnsi="Figtree"/>
          <w:b/>
          <w:bCs/>
          <w:szCs w:val="24"/>
        </w:rPr>
      </w:pPr>
    </w:p>
    <w:p w14:paraId="2C9437B6" w14:textId="25B91F53" w:rsidR="00A846F6" w:rsidRPr="00367461" w:rsidRDefault="00511789" w:rsidP="78D02B82">
      <w:pPr>
        <w:jc w:val="center"/>
        <w:rPr>
          <w:rFonts w:ascii="Figtree" w:hAnsi="Figtree"/>
          <w:b/>
          <w:bCs/>
          <w:szCs w:val="24"/>
        </w:rPr>
      </w:pPr>
      <w:r w:rsidRPr="00367461">
        <w:rPr>
          <w:rFonts w:ascii="Figtree" w:hAnsi="Figtree"/>
          <w:b/>
          <w:bCs/>
          <w:szCs w:val="24"/>
        </w:rPr>
        <w:t xml:space="preserve"> </w:t>
      </w:r>
    </w:p>
    <w:p w14:paraId="0BDBD91E" w14:textId="703405C1" w:rsidR="00367461" w:rsidRPr="00367461" w:rsidRDefault="00D96392" w:rsidP="00367461">
      <w:pPr>
        <w:rPr>
          <w:rFonts w:ascii="Figtree" w:hAnsi="Figtree"/>
        </w:rPr>
      </w:pPr>
      <w:r w:rsidRPr="00D96392">
        <w:rPr>
          <w:rFonts w:ascii="Figtree" w:hAnsi="Figtree"/>
          <w:b/>
          <w:bCs/>
        </w:rPr>
        <w:t>Headline:</w:t>
      </w:r>
      <w:r>
        <w:rPr>
          <w:rFonts w:ascii="Figtree" w:hAnsi="Figtree"/>
        </w:rPr>
        <w:t xml:space="preserve"> </w:t>
      </w:r>
      <w:r w:rsidR="00367461" w:rsidRPr="00367461">
        <w:rPr>
          <w:rFonts w:ascii="Figtree" w:hAnsi="Figtree"/>
        </w:rPr>
        <w:t>From Records to Research: A New Resource for Rare Disease Families</w:t>
      </w:r>
    </w:p>
    <w:p w14:paraId="0C2514CA" w14:textId="77777777" w:rsidR="00367461" w:rsidRPr="00367461" w:rsidRDefault="00367461" w:rsidP="00367461">
      <w:pPr>
        <w:rPr>
          <w:rFonts w:ascii="Figtree" w:hAnsi="Figtree"/>
        </w:rPr>
      </w:pPr>
      <w:r w:rsidRPr="00367461">
        <w:rPr>
          <w:rFonts w:ascii="Figtree" w:hAnsi="Figtree"/>
        </w:rPr>
        <w:t> </w:t>
      </w:r>
    </w:p>
    <w:p w14:paraId="059B4867" w14:textId="77777777" w:rsidR="00367461" w:rsidRPr="00367461" w:rsidRDefault="00367461" w:rsidP="00367461">
      <w:pPr>
        <w:rPr>
          <w:rFonts w:ascii="Figtree" w:hAnsi="Figtree"/>
        </w:rPr>
      </w:pPr>
      <w:r w:rsidRPr="00367461">
        <w:rPr>
          <w:rFonts w:ascii="Figtree" w:hAnsi="Figtree"/>
        </w:rPr>
        <w:t xml:space="preserve">Health data plays an important role in every step of the rare disease journey. From doctor visits and medical records, to apps, devices, and research studies, data helps improve care, connect patients with new tools, and </w:t>
      </w:r>
      <w:proofErr w:type="gramStart"/>
      <w:r w:rsidRPr="00367461">
        <w:rPr>
          <w:rFonts w:ascii="Figtree" w:hAnsi="Figtree"/>
        </w:rPr>
        <w:t>advance</w:t>
      </w:r>
      <w:proofErr w:type="gramEnd"/>
      <w:r w:rsidRPr="00367461">
        <w:rPr>
          <w:rFonts w:ascii="Figtree" w:hAnsi="Figtree"/>
        </w:rPr>
        <w:t xml:space="preserve"> the search for better treatments. However, for many patients and caregivers, managing and understanding how health data works can feel complicated and overwhelming.</w:t>
      </w:r>
    </w:p>
    <w:p w14:paraId="313541AE" w14:textId="77777777" w:rsidR="00367461" w:rsidRPr="00367461" w:rsidRDefault="00367461" w:rsidP="00367461">
      <w:pPr>
        <w:rPr>
          <w:rFonts w:ascii="Figtree" w:hAnsi="Figtree"/>
        </w:rPr>
      </w:pPr>
      <w:r w:rsidRPr="00367461">
        <w:rPr>
          <w:rFonts w:ascii="Figtree" w:hAnsi="Figtree"/>
        </w:rPr>
        <w:t> </w:t>
      </w:r>
    </w:p>
    <w:p w14:paraId="632574C5" w14:textId="6C659A50" w:rsidR="00367461" w:rsidRPr="00367461" w:rsidRDefault="00367461" w:rsidP="00367461">
      <w:pPr>
        <w:rPr>
          <w:rFonts w:ascii="Figtree" w:hAnsi="Figtree"/>
        </w:rPr>
      </w:pPr>
      <w:r w:rsidRPr="00367461">
        <w:rPr>
          <w:rFonts w:ascii="Figtree" w:hAnsi="Figtree"/>
        </w:rPr>
        <w:t>To help, the National Organization for Rare Disorders (NORD</w:t>
      </w:r>
      <w:r w:rsidR="00A14F70" w:rsidRPr="00A14F70">
        <w:rPr>
          <w:rFonts w:ascii="Figtree" w:hAnsi="Figtree"/>
        </w:rPr>
        <w:t>®</w:t>
      </w:r>
      <w:r w:rsidRPr="00367461">
        <w:rPr>
          <w:rFonts w:ascii="Figtree" w:hAnsi="Figtree"/>
        </w:rPr>
        <w:t xml:space="preserve">) has created a free, 90-minute online course, </w:t>
      </w:r>
      <w:hyperlink r:id="rId8" w:history="1">
        <w:r w:rsidRPr="00367461">
          <w:rPr>
            <w:rStyle w:val="Hyperlink"/>
            <w:rFonts w:ascii="Figtree" w:hAnsi="Figtree"/>
            <w:b/>
            <w:bCs/>
            <w:i/>
            <w:iCs/>
          </w:rPr>
          <w:t>“From Records to Research: Making Sense of Health Data for Rare Diseases.”</w:t>
        </w:r>
      </w:hyperlink>
    </w:p>
    <w:p w14:paraId="2EFD8B20" w14:textId="77777777" w:rsidR="00367461" w:rsidRPr="00367461" w:rsidRDefault="00367461" w:rsidP="00367461">
      <w:pPr>
        <w:rPr>
          <w:rFonts w:ascii="Figtree" w:hAnsi="Figtree"/>
        </w:rPr>
      </w:pPr>
      <w:r w:rsidRPr="00367461">
        <w:rPr>
          <w:rFonts w:ascii="Figtree" w:hAnsi="Figtree"/>
        </w:rPr>
        <w:t> </w:t>
      </w:r>
    </w:p>
    <w:p w14:paraId="4FCF1122" w14:textId="77777777" w:rsidR="00367461" w:rsidRPr="00367461" w:rsidRDefault="00367461" w:rsidP="00367461">
      <w:pPr>
        <w:rPr>
          <w:rFonts w:ascii="Figtree" w:hAnsi="Figtree"/>
        </w:rPr>
      </w:pPr>
      <w:r w:rsidRPr="00367461">
        <w:rPr>
          <w:rFonts w:ascii="Figtree" w:hAnsi="Figtree"/>
        </w:rPr>
        <w:t>This course is designed especially for patients, caregivers and advocates in the rare disease community. In just four short modules, you’ll learn:</w:t>
      </w:r>
    </w:p>
    <w:p w14:paraId="55D11C44" w14:textId="77777777" w:rsidR="00367461" w:rsidRPr="00367461" w:rsidRDefault="00367461" w:rsidP="00367461">
      <w:pPr>
        <w:numPr>
          <w:ilvl w:val="0"/>
          <w:numId w:val="11"/>
        </w:numPr>
        <w:rPr>
          <w:rFonts w:ascii="Figtree" w:hAnsi="Figtree"/>
        </w:rPr>
      </w:pPr>
      <w:r w:rsidRPr="00367461">
        <w:rPr>
          <w:rFonts w:ascii="Figtree" w:hAnsi="Figtree"/>
        </w:rPr>
        <w:t>How health data is collected from doctor visits, devices and apps, and daily life</w:t>
      </w:r>
    </w:p>
    <w:p w14:paraId="52365184" w14:textId="77777777" w:rsidR="00367461" w:rsidRPr="00367461" w:rsidRDefault="00367461" w:rsidP="00367461">
      <w:pPr>
        <w:numPr>
          <w:ilvl w:val="0"/>
          <w:numId w:val="11"/>
        </w:numPr>
        <w:rPr>
          <w:rFonts w:ascii="Figtree" w:hAnsi="Figtree"/>
        </w:rPr>
      </w:pPr>
      <w:r w:rsidRPr="00367461">
        <w:rPr>
          <w:rFonts w:ascii="Figtree" w:hAnsi="Figtree"/>
        </w:rPr>
        <w:t>How your data is kept safe and used responsibly in research</w:t>
      </w:r>
    </w:p>
    <w:p w14:paraId="08E2159D" w14:textId="77777777" w:rsidR="00367461" w:rsidRPr="00367461" w:rsidRDefault="00367461" w:rsidP="00367461">
      <w:pPr>
        <w:numPr>
          <w:ilvl w:val="0"/>
          <w:numId w:val="11"/>
        </w:numPr>
        <w:rPr>
          <w:rFonts w:ascii="Figtree" w:hAnsi="Figtree"/>
        </w:rPr>
      </w:pPr>
      <w:r w:rsidRPr="00367461">
        <w:rPr>
          <w:rFonts w:ascii="Figtree" w:hAnsi="Figtree"/>
        </w:rPr>
        <w:t>Why health data matters for improving care and developing new treatments</w:t>
      </w:r>
    </w:p>
    <w:p w14:paraId="6463E7A6" w14:textId="77777777" w:rsidR="00367461" w:rsidRPr="00367461" w:rsidRDefault="00367461" w:rsidP="00367461">
      <w:pPr>
        <w:numPr>
          <w:ilvl w:val="0"/>
          <w:numId w:val="11"/>
        </w:numPr>
        <w:rPr>
          <w:rFonts w:ascii="Figtree" w:hAnsi="Figtree"/>
        </w:rPr>
      </w:pPr>
      <w:r w:rsidRPr="00367461">
        <w:rPr>
          <w:rFonts w:ascii="Figtree" w:hAnsi="Figtree"/>
        </w:rPr>
        <w:t>How you can feel more confident when navigating care, using digital health tools, or considering participation in research</w:t>
      </w:r>
    </w:p>
    <w:p w14:paraId="67BAAD4F" w14:textId="77777777" w:rsidR="00367461" w:rsidRPr="00367461" w:rsidRDefault="00367461" w:rsidP="00367461">
      <w:pPr>
        <w:rPr>
          <w:rFonts w:ascii="Figtree" w:hAnsi="Figtree"/>
        </w:rPr>
      </w:pPr>
      <w:r w:rsidRPr="00367461">
        <w:rPr>
          <w:rFonts w:ascii="Figtree" w:hAnsi="Figtree"/>
        </w:rPr>
        <w:t> </w:t>
      </w:r>
    </w:p>
    <w:p w14:paraId="7F97A003" w14:textId="77777777" w:rsidR="00367461" w:rsidRPr="00367461" w:rsidRDefault="00367461" w:rsidP="00367461">
      <w:pPr>
        <w:rPr>
          <w:rFonts w:ascii="Figtree" w:hAnsi="Figtree"/>
        </w:rPr>
      </w:pPr>
      <w:r w:rsidRPr="00367461">
        <w:rPr>
          <w:rFonts w:ascii="Figtree" w:hAnsi="Figtree"/>
        </w:rPr>
        <w:t>The course is mobile-friendly and requires no technical background.</w:t>
      </w:r>
    </w:p>
    <w:p w14:paraId="76E29E01" w14:textId="77777777" w:rsidR="00367461" w:rsidRPr="00367461" w:rsidRDefault="00367461" w:rsidP="00367461">
      <w:pPr>
        <w:rPr>
          <w:rFonts w:ascii="Figtree" w:hAnsi="Figtree"/>
        </w:rPr>
      </w:pPr>
      <w:r w:rsidRPr="00367461">
        <w:rPr>
          <w:rFonts w:ascii="Figtree" w:hAnsi="Figtree"/>
        </w:rPr>
        <w:t> </w:t>
      </w:r>
    </w:p>
    <w:p w14:paraId="6ED48392" w14:textId="714E93DF" w:rsidR="00367461" w:rsidRDefault="00367461" w:rsidP="00367461">
      <w:pPr>
        <w:rPr>
          <w:rFonts w:ascii="Figtree" w:hAnsi="Figtree"/>
        </w:rPr>
      </w:pPr>
      <w:r w:rsidRPr="00367461">
        <w:rPr>
          <w:rFonts w:ascii="Figtree" w:hAnsi="Figtree"/>
          <w:highlight w:val="yellow"/>
        </w:rPr>
        <w:t>[Our organization]</w:t>
      </w:r>
      <w:r w:rsidRPr="00367461">
        <w:rPr>
          <w:rFonts w:ascii="Figtree" w:hAnsi="Figtree"/>
        </w:rPr>
        <w:t xml:space="preserve"> is encouraging our community to take advantage of this free opportunity because understanding your health data can help you feel more empowered in your care and decisions. </w:t>
      </w:r>
      <w:r w:rsidRPr="00367461">
        <w:rPr>
          <w:rFonts w:ascii="Figtree" w:hAnsi="Figtree"/>
          <w:b/>
          <w:bCs/>
        </w:rPr>
        <w:t xml:space="preserve">Get started today at </w:t>
      </w:r>
      <w:r w:rsidR="00A14F70" w:rsidRPr="00A14F70">
        <w:rPr>
          <w:rFonts w:ascii="Figtree" w:hAnsi="Figtree"/>
          <w:b/>
          <w:bCs/>
        </w:rPr>
        <w:t>learn.rarediseases.org</w:t>
      </w:r>
      <w:r w:rsidRPr="00367461">
        <w:rPr>
          <w:rFonts w:ascii="Figtree" w:hAnsi="Figtree"/>
          <w:b/>
          <w:bCs/>
        </w:rPr>
        <w:t>.</w:t>
      </w:r>
    </w:p>
    <w:p w14:paraId="040F651D" w14:textId="5E860697" w:rsidR="00A14F70" w:rsidRDefault="00A14F70" w:rsidP="00367461">
      <w:pPr>
        <w:rPr>
          <w:rFonts w:ascii="Figtree" w:hAnsi="Figtree"/>
        </w:rPr>
      </w:pPr>
    </w:p>
    <w:p w14:paraId="62561DBA" w14:textId="1E11D43E" w:rsidR="00A14F70" w:rsidRPr="00367461" w:rsidRDefault="00A14F70" w:rsidP="00367461">
      <w:pPr>
        <w:rPr>
          <w:rFonts w:ascii="Figtree" w:hAnsi="Figtree"/>
        </w:rPr>
      </w:pPr>
      <w:r>
        <w:rPr>
          <w:rFonts w:ascii="Figtree" w:hAnsi="Figtree"/>
          <w:b/>
          <w:bCs/>
        </w:rPr>
        <w:t>[</w:t>
      </w:r>
      <w:r w:rsidRPr="00A14F70">
        <w:rPr>
          <w:rFonts w:ascii="Figtree" w:hAnsi="Figtree"/>
          <w:b/>
          <w:bCs/>
        </w:rPr>
        <w:t>Here is the direct link to the course</w:t>
      </w:r>
      <w:r>
        <w:rPr>
          <w:rFonts w:ascii="Figtree" w:hAnsi="Figtree"/>
          <w:b/>
          <w:bCs/>
        </w:rPr>
        <w:t>]</w:t>
      </w:r>
      <w:r>
        <w:rPr>
          <w:rFonts w:ascii="Figtree" w:hAnsi="Figtree"/>
        </w:rPr>
        <w:t xml:space="preserve"> </w:t>
      </w:r>
      <w:hyperlink r:id="rId9" w:history="1">
        <w:r w:rsidRPr="00FA0B62">
          <w:rPr>
            <w:rStyle w:val="Hyperlink"/>
            <w:rFonts w:ascii="Figtree" w:hAnsi="Figtree"/>
          </w:rPr>
          <w:t>https://learn.rarediseases.org/courses/from-records-to-research-making-sense-of-health-data-for-rare-diseases/</w:t>
        </w:r>
      </w:hyperlink>
      <w:r>
        <w:rPr>
          <w:rFonts w:ascii="Figtree" w:hAnsi="Figtree"/>
        </w:rPr>
        <w:t xml:space="preserve"> </w:t>
      </w:r>
    </w:p>
    <w:p w14:paraId="7EF95485" w14:textId="77777777" w:rsidR="002340BF" w:rsidRPr="00367461" w:rsidRDefault="002340BF" w:rsidP="00FC03CB">
      <w:pPr>
        <w:rPr>
          <w:rFonts w:ascii="Figtree" w:hAnsi="Figtree"/>
        </w:rPr>
      </w:pPr>
    </w:p>
    <w:sectPr w:rsidR="002340BF" w:rsidRPr="00367461" w:rsidSect="002573ED">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FA8D" w14:textId="77777777" w:rsidR="00D859AD" w:rsidRDefault="00D859AD" w:rsidP="002573ED">
      <w:r>
        <w:separator/>
      </w:r>
    </w:p>
  </w:endnote>
  <w:endnote w:type="continuationSeparator" w:id="0">
    <w:p w14:paraId="0BBAFFC8" w14:textId="77777777" w:rsidR="00D859AD" w:rsidRDefault="00D859AD" w:rsidP="0025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gtree">
    <w:panose1 w:val="00000000000000000000"/>
    <w:charset w:val="00"/>
    <w:family w:val="auto"/>
    <w:pitch w:val="variable"/>
    <w:sig w:usb0="A000006F" w:usb1="00000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FF63D" w14:textId="77777777" w:rsidR="00D859AD" w:rsidRDefault="00D859AD" w:rsidP="002573ED">
      <w:r>
        <w:separator/>
      </w:r>
    </w:p>
  </w:footnote>
  <w:footnote w:type="continuationSeparator" w:id="0">
    <w:p w14:paraId="004FEED2" w14:textId="77777777" w:rsidR="00D859AD" w:rsidRDefault="00D859AD" w:rsidP="00257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B4A0" w14:textId="71C82046" w:rsidR="002573ED" w:rsidRDefault="002573ED" w:rsidP="002573ED">
    <w:pPr>
      <w:pStyle w:val="Header"/>
      <w:jc w:val="center"/>
    </w:pPr>
    <w:r>
      <w:rPr>
        <w:noProof/>
      </w:rPr>
      <w:drawing>
        <wp:inline distT="0" distB="0" distL="0" distR="0" wp14:anchorId="258B0EB9" wp14:editId="63289307">
          <wp:extent cx="2912915" cy="1143260"/>
          <wp:effectExtent l="0" t="0" r="1905" b="0"/>
          <wp:docPr id="1555968239" name="Picture 1" descr="A logo with orange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68239" name="Picture 1" descr="A logo with orange and blue dots&#10;&#10;AI-generated content may be incorrect."/>
                  <pic:cNvPicPr/>
                </pic:nvPicPr>
                <pic:blipFill>
                  <a:blip r:embed="rId1">
                    <a:extLst>
                      <a:ext uri="{28A0092B-C50C-407E-A947-70E740481C1C}">
                        <a14:useLocalDpi xmlns:a14="http://schemas.microsoft.com/office/drawing/2010/main" val="0"/>
                      </a:ext>
                    </a:extLst>
                  </a:blip>
                  <a:srcRect t="1354" b="1354"/>
                  <a:stretch>
                    <a:fillRect/>
                  </a:stretch>
                </pic:blipFill>
                <pic:spPr bwMode="auto">
                  <a:xfrm>
                    <a:off x="0" y="0"/>
                    <a:ext cx="2912915" cy="114326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Tof55DolGdQbk" int2:id="Ji0Yyfm5">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8439"/>
    <w:multiLevelType w:val="hybridMultilevel"/>
    <w:tmpl w:val="011CE2CC"/>
    <w:lvl w:ilvl="0" w:tplc="36AA8B5C">
      <w:start w:val="1"/>
      <w:numFmt w:val="decimal"/>
      <w:lvlText w:val="%1."/>
      <w:lvlJc w:val="left"/>
      <w:pPr>
        <w:ind w:left="1080" w:hanging="360"/>
      </w:pPr>
    </w:lvl>
    <w:lvl w:ilvl="1" w:tplc="CC6A73F0">
      <w:start w:val="1"/>
      <w:numFmt w:val="lowerLetter"/>
      <w:lvlText w:val="%2."/>
      <w:lvlJc w:val="left"/>
      <w:pPr>
        <w:ind w:left="1800" w:hanging="360"/>
      </w:pPr>
    </w:lvl>
    <w:lvl w:ilvl="2" w:tplc="256270D0">
      <w:start w:val="1"/>
      <w:numFmt w:val="lowerRoman"/>
      <w:lvlText w:val="%3."/>
      <w:lvlJc w:val="right"/>
      <w:pPr>
        <w:ind w:left="2520" w:hanging="180"/>
      </w:pPr>
    </w:lvl>
    <w:lvl w:ilvl="3" w:tplc="713EC246">
      <w:start w:val="1"/>
      <w:numFmt w:val="decimal"/>
      <w:lvlText w:val="%4."/>
      <w:lvlJc w:val="left"/>
      <w:pPr>
        <w:ind w:left="3240" w:hanging="360"/>
      </w:pPr>
    </w:lvl>
    <w:lvl w:ilvl="4" w:tplc="B1FEFED0">
      <w:start w:val="1"/>
      <w:numFmt w:val="lowerLetter"/>
      <w:lvlText w:val="%5."/>
      <w:lvlJc w:val="left"/>
      <w:pPr>
        <w:ind w:left="3960" w:hanging="360"/>
      </w:pPr>
    </w:lvl>
    <w:lvl w:ilvl="5" w:tplc="3350E6F2">
      <w:start w:val="1"/>
      <w:numFmt w:val="lowerRoman"/>
      <w:lvlText w:val="%6."/>
      <w:lvlJc w:val="right"/>
      <w:pPr>
        <w:ind w:left="4680" w:hanging="180"/>
      </w:pPr>
    </w:lvl>
    <w:lvl w:ilvl="6" w:tplc="59B27A86">
      <w:start w:val="1"/>
      <w:numFmt w:val="decimal"/>
      <w:lvlText w:val="%7."/>
      <w:lvlJc w:val="left"/>
      <w:pPr>
        <w:ind w:left="5400" w:hanging="360"/>
      </w:pPr>
    </w:lvl>
    <w:lvl w:ilvl="7" w:tplc="E616766A">
      <w:start w:val="1"/>
      <w:numFmt w:val="lowerLetter"/>
      <w:lvlText w:val="%8."/>
      <w:lvlJc w:val="left"/>
      <w:pPr>
        <w:ind w:left="6120" w:hanging="360"/>
      </w:pPr>
    </w:lvl>
    <w:lvl w:ilvl="8" w:tplc="3D58AE9E">
      <w:start w:val="1"/>
      <w:numFmt w:val="lowerRoman"/>
      <w:lvlText w:val="%9."/>
      <w:lvlJc w:val="right"/>
      <w:pPr>
        <w:ind w:left="6840" w:hanging="180"/>
      </w:pPr>
    </w:lvl>
  </w:abstractNum>
  <w:abstractNum w:abstractNumId="1" w15:restartNumberingAfterBreak="0">
    <w:nsid w:val="02355FD5"/>
    <w:multiLevelType w:val="hybridMultilevel"/>
    <w:tmpl w:val="9270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3CC3"/>
    <w:multiLevelType w:val="hybridMultilevel"/>
    <w:tmpl w:val="83E8E9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3F3C2FC"/>
    <w:multiLevelType w:val="hybridMultilevel"/>
    <w:tmpl w:val="D72E7C26"/>
    <w:lvl w:ilvl="0" w:tplc="39889C02">
      <w:start w:val="1"/>
      <w:numFmt w:val="decimal"/>
      <w:lvlText w:val="%1."/>
      <w:lvlJc w:val="left"/>
      <w:pPr>
        <w:ind w:left="720" w:hanging="360"/>
      </w:pPr>
    </w:lvl>
    <w:lvl w:ilvl="1" w:tplc="68AE6DFC">
      <w:start w:val="1"/>
      <w:numFmt w:val="lowerLetter"/>
      <w:lvlText w:val="%2."/>
      <w:lvlJc w:val="left"/>
      <w:pPr>
        <w:ind w:left="1440" w:hanging="360"/>
      </w:pPr>
    </w:lvl>
    <w:lvl w:ilvl="2" w:tplc="F50E9E42">
      <w:start w:val="1"/>
      <w:numFmt w:val="lowerRoman"/>
      <w:lvlText w:val="%3."/>
      <w:lvlJc w:val="right"/>
      <w:pPr>
        <w:ind w:left="2160" w:hanging="180"/>
      </w:pPr>
    </w:lvl>
    <w:lvl w:ilvl="3" w:tplc="B746AB3A">
      <w:start w:val="1"/>
      <w:numFmt w:val="decimal"/>
      <w:lvlText w:val="%4."/>
      <w:lvlJc w:val="left"/>
      <w:pPr>
        <w:ind w:left="2880" w:hanging="360"/>
      </w:pPr>
    </w:lvl>
    <w:lvl w:ilvl="4" w:tplc="84D09154">
      <w:start w:val="1"/>
      <w:numFmt w:val="lowerLetter"/>
      <w:lvlText w:val="%5."/>
      <w:lvlJc w:val="left"/>
      <w:pPr>
        <w:ind w:left="3600" w:hanging="360"/>
      </w:pPr>
    </w:lvl>
    <w:lvl w:ilvl="5" w:tplc="AA727DC2">
      <w:start w:val="1"/>
      <w:numFmt w:val="lowerRoman"/>
      <w:lvlText w:val="%6."/>
      <w:lvlJc w:val="right"/>
      <w:pPr>
        <w:ind w:left="4320" w:hanging="180"/>
      </w:pPr>
    </w:lvl>
    <w:lvl w:ilvl="6" w:tplc="0748ACA4">
      <w:start w:val="1"/>
      <w:numFmt w:val="decimal"/>
      <w:lvlText w:val="%7."/>
      <w:lvlJc w:val="left"/>
      <w:pPr>
        <w:ind w:left="5040" w:hanging="360"/>
      </w:pPr>
    </w:lvl>
    <w:lvl w:ilvl="7" w:tplc="8E0A800E">
      <w:start w:val="1"/>
      <w:numFmt w:val="lowerLetter"/>
      <w:lvlText w:val="%8."/>
      <w:lvlJc w:val="left"/>
      <w:pPr>
        <w:ind w:left="5760" w:hanging="360"/>
      </w:pPr>
    </w:lvl>
    <w:lvl w:ilvl="8" w:tplc="30664080">
      <w:start w:val="1"/>
      <w:numFmt w:val="lowerRoman"/>
      <w:lvlText w:val="%9."/>
      <w:lvlJc w:val="right"/>
      <w:pPr>
        <w:ind w:left="6480" w:hanging="180"/>
      </w:pPr>
    </w:lvl>
  </w:abstractNum>
  <w:abstractNum w:abstractNumId="4" w15:restartNumberingAfterBreak="0">
    <w:nsid w:val="56E66B30"/>
    <w:multiLevelType w:val="hybridMultilevel"/>
    <w:tmpl w:val="9C945174"/>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F25C3"/>
    <w:multiLevelType w:val="hybridMultilevel"/>
    <w:tmpl w:val="864A5BC6"/>
    <w:lvl w:ilvl="0" w:tplc="04090013">
      <w:start w:val="1"/>
      <w:numFmt w:val="upperRoman"/>
      <w:lvlText w:val="%1."/>
      <w:lvlJc w:val="right"/>
      <w:pPr>
        <w:ind w:left="720" w:hanging="360"/>
      </w:pPr>
    </w:lvl>
    <w:lvl w:ilvl="1" w:tplc="A8B4AD1A">
      <w:start w:val="1"/>
      <w:numFmt w:val="lowerLetter"/>
      <w:lvlText w:val="%2."/>
      <w:lvlJc w:val="left"/>
      <w:pPr>
        <w:ind w:left="1440" w:hanging="360"/>
      </w:pPr>
      <w:rPr>
        <w:color w:val="0F4761" w:themeColor="accent1" w:themeShade="BF"/>
        <w:sz w:val="28"/>
        <w:szCs w:val="28"/>
      </w:rPr>
    </w:lvl>
    <w:lvl w:ilvl="2" w:tplc="BF4C5D80">
      <w:start w:val="1"/>
      <w:numFmt w:val="decimal"/>
      <w:lvlText w:val="%3."/>
      <w:lvlJc w:val="right"/>
      <w:pPr>
        <w:ind w:left="2160" w:hanging="180"/>
      </w:pPr>
      <w:rPr>
        <w:rFonts w:asciiTheme="minorHAnsi" w:eastAsiaTheme="minorEastAsia" w:hAnsiTheme="minorHAnsi" w:cstheme="minorBidi"/>
        <w:b w:val="0"/>
        <w:bCs w:val="0"/>
        <w:color w:val="0F4761" w:themeColor="accent1" w:themeShade="BF"/>
        <w:sz w:val="24"/>
        <w:szCs w:val="24"/>
      </w:rPr>
    </w:lvl>
    <w:lvl w:ilvl="3" w:tplc="40FED6C4">
      <w:start w:val="1"/>
      <w:numFmt w:val="lowerLetter"/>
      <w:lvlText w:val="%4."/>
      <w:lvlJc w:val="left"/>
      <w:pPr>
        <w:ind w:left="2880" w:hanging="360"/>
      </w:pPr>
      <w:rPr>
        <w:rFonts w:asciiTheme="minorHAnsi" w:eastAsiaTheme="minorEastAsia" w:hAnsiTheme="minorHAnsi" w:cstheme="minorBidi"/>
        <w:b w:val="0"/>
        <w:bCs w:val="0"/>
        <w:color w:val="0F4761" w:themeColor="accent1" w:themeShade="BF"/>
        <w:sz w:val="24"/>
        <w:szCs w:val="24"/>
      </w:rPr>
    </w:lvl>
    <w:lvl w:ilvl="4" w:tplc="BF50E4A8">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69573"/>
    <w:multiLevelType w:val="hybridMultilevel"/>
    <w:tmpl w:val="2632954C"/>
    <w:lvl w:ilvl="0" w:tplc="0F8E11A6">
      <w:start w:val="1"/>
      <w:numFmt w:val="decimal"/>
      <w:lvlText w:val="%1."/>
      <w:lvlJc w:val="left"/>
      <w:pPr>
        <w:ind w:left="1080" w:hanging="360"/>
      </w:pPr>
    </w:lvl>
    <w:lvl w:ilvl="1" w:tplc="64F211D6">
      <w:start w:val="1"/>
      <w:numFmt w:val="lowerLetter"/>
      <w:lvlText w:val="%2."/>
      <w:lvlJc w:val="left"/>
      <w:pPr>
        <w:ind w:left="1800" w:hanging="360"/>
      </w:pPr>
    </w:lvl>
    <w:lvl w:ilvl="2" w:tplc="C2A6F014">
      <w:start w:val="1"/>
      <w:numFmt w:val="lowerRoman"/>
      <w:lvlText w:val="%3."/>
      <w:lvlJc w:val="right"/>
      <w:pPr>
        <w:ind w:left="2520" w:hanging="180"/>
      </w:pPr>
    </w:lvl>
    <w:lvl w:ilvl="3" w:tplc="E3CE10A6">
      <w:start w:val="1"/>
      <w:numFmt w:val="decimal"/>
      <w:lvlText w:val="%4."/>
      <w:lvlJc w:val="left"/>
      <w:pPr>
        <w:ind w:left="3240" w:hanging="360"/>
      </w:pPr>
    </w:lvl>
    <w:lvl w:ilvl="4" w:tplc="F92E12DE">
      <w:start w:val="1"/>
      <w:numFmt w:val="lowerLetter"/>
      <w:lvlText w:val="%5."/>
      <w:lvlJc w:val="left"/>
      <w:pPr>
        <w:ind w:left="3960" w:hanging="360"/>
      </w:pPr>
    </w:lvl>
    <w:lvl w:ilvl="5" w:tplc="329E6494">
      <w:start w:val="1"/>
      <w:numFmt w:val="lowerRoman"/>
      <w:lvlText w:val="%6."/>
      <w:lvlJc w:val="right"/>
      <w:pPr>
        <w:ind w:left="4680" w:hanging="180"/>
      </w:pPr>
    </w:lvl>
    <w:lvl w:ilvl="6" w:tplc="1E506512">
      <w:start w:val="1"/>
      <w:numFmt w:val="decimal"/>
      <w:lvlText w:val="%7."/>
      <w:lvlJc w:val="left"/>
      <w:pPr>
        <w:ind w:left="5400" w:hanging="360"/>
      </w:pPr>
    </w:lvl>
    <w:lvl w:ilvl="7" w:tplc="CDB4F8BE">
      <w:start w:val="1"/>
      <w:numFmt w:val="lowerLetter"/>
      <w:lvlText w:val="%8."/>
      <w:lvlJc w:val="left"/>
      <w:pPr>
        <w:ind w:left="6120" w:hanging="360"/>
      </w:pPr>
    </w:lvl>
    <w:lvl w:ilvl="8" w:tplc="28EA2494">
      <w:start w:val="1"/>
      <w:numFmt w:val="lowerRoman"/>
      <w:lvlText w:val="%9."/>
      <w:lvlJc w:val="right"/>
      <w:pPr>
        <w:ind w:left="6840" w:hanging="180"/>
      </w:pPr>
    </w:lvl>
  </w:abstractNum>
  <w:abstractNum w:abstractNumId="7" w15:restartNumberingAfterBreak="0">
    <w:nsid w:val="6B4327A7"/>
    <w:multiLevelType w:val="hybridMultilevel"/>
    <w:tmpl w:val="C65AE732"/>
    <w:lvl w:ilvl="0" w:tplc="40FED6C4">
      <w:start w:val="1"/>
      <w:numFmt w:val="lowerLetter"/>
      <w:lvlText w:val="%1."/>
      <w:lvlJc w:val="left"/>
      <w:pPr>
        <w:ind w:left="2880" w:hanging="360"/>
      </w:pPr>
      <w:rPr>
        <w:rFonts w:asciiTheme="minorHAnsi" w:eastAsiaTheme="minorEastAsia" w:hAnsiTheme="minorHAnsi" w:cstheme="minorBidi"/>
        <w:b w:val="0"/>
        <w:bCs w:val="0"/>
        <w:color w:val="0F4761"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C4A63"/>
    <w:multiLevelType w:val="hybridMultilevel"/>
    <w:tmpl w:val="0B808E34"/>
    <w:lvl w:ilvl="0" w:tplc="40FED6C4">
      <w:start w:val="1"/>
      <w:numFmt w:val="lowerLetter"/>
      <w:lvlText w:val="%1."/>
      <w:lvlJc w:val="left"/>
      <w:pPr>
        <w:ind w:left="2880" w:hanging="360"/>
      </w:pPr>
      <w:rPr>
        <w:rFonts w:asciiTheme="minorHAnsi" w:eastAsiaTheme="minorEastAsia" w:hAnsiTheme="minorHAnsi" w:cstheme="minorBidi"/>
        <w:b w:val="0"/>
        <w:bCs w:val="0"/>
        <w:color w:val="0F4761"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E66A4"/>
    <w:multiLevelType w:val="multilevel"/>
    <w:tmpl w:val="C17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214BD"/>
    <w:multiLevelType w:val="multilevel"/>
    <w:tmpl w:val="792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499730">
    <w:abstractNumId w:val="3"/>
  </w:num>
  <w:num w:numId="2" w16cid:durableId="996223207">
    <w:abstractNumId w:val="0"/>
  </w:num>
  <w:num w:numId="3" w16cid:durableId="262885207">
    <w:abstractNumId w:val="6"/>
  </w:num>
  <w:num w:numId="4" w16cid:durableId="1176653953">
    <w:abstractNumId w:val="4"/>
  </w:num>
  <w:num w:numId="5" w16cid:durableId="1469932662">
    <w:abstractNumId w:val="5"/>
  </w:num>
  <w:num w:numId="6" w16cid:durableId="1809978789">
    <w:abstractNumId w:val="2"/>
  </w:num>
  <w:num w:numId="7" w16cid:durableId="1115640539">
    <w:abstractNumId w:val="7"/>
  </w:num>
  <w:num w:numId="8" w16cid:durableId="1936092473">
    <w:abstractNumId w:val="8"/>
  </w:num>
  <w:num w:numId="9" w16cid:durableId="734664247">
    <w:abstractNumId w:val="1"/>
  </w:num>
  <w:num w:numId="10" w16cid:durableId="236284798">
    <w:abstractNumId w:val="10"/>
  </w:num>
  <w:num w:numId="11" w16cid:durableId="684668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E9"/>
    <w:rsid w:val="000668BB"/>
    <w:rsid w:val="000E2622"/>
    <w:rsid w:val="00222894"/>
    <w:rsid w:val="002340BF"/>
    <w:rsid w:val="00256C0A"/>
    <w:rsid w:val="002573ED"/>
    <w:rsid w:val="002B3D75"/>
    <w:rsid w:val="003160AC"/>
    <w:rsid w:val="003514DE"/>
    <w:rsid w:val="00367461"/>
    <w:rsid w:val="00392609"/>
    <w:rsid w:val="003A24AF"/>
    <w:rsid w:val="003E4B80"/>
    <w:rsid w:val="00425856"/>
    <w:rsid w:val="00511789"/>
    <w:rsid w:val="00521413"/>
    <w:rsid w:val="00521425"/>
    <w:rsid w:val="00524198"/>
    <w:rsid w:val="005469E9"/>
    <w:rsid w:val="00564894"/>
    <w:rsid w:val="005D07B0"/>
    <w:rsid w:val="00656DCE"/>
    <w:rsid w:val="00695EB2"/>
    <w:rsid w:val="006E36CC"/>
    <w:rsid w:val="00714CFF"/>
    <w:rsid w:val="00717383"/>
    <w:rsid w:val="007965E6"/>
    <w:rsid w:val="00810A29"/>
    <w:rsid w:val="008316A4"/>
    <w:rsid w:val="00836807"/>
    <w:rsid w:val="008519A1"/>
    <w:rsid w:val="00920402"/>
    <w:rsid w:val="00926266"/>
    <w:rsid w:val="009B6719"/>
    <w:rsid w:val="00A14F70"/>
    <w:rsid w:val="00A54370"/>
    <w:rsid w:val="00A846F6"/>
    <w:rsid w:val="00AD6908"/>
    <w:rsid w:val="00BA794B"/>
    <w:rsid w:val="00C26273"/>
    <w:rsid w:val="00C316D1"/>
    <w:rsid w:val="00D50D20"/>
    <w:rsid w:val="00D859AD"/>
    <w:rsid w:val="00D96392"/>
    <w:rsid w:val="00DF6FD2"/>
    <w:rsid w:val="00F05FED"/>
    <w:rsid w:val="00F26C28"/>
    <w:rsid w:val="00F942B1"/>
    <w:rsid w:val="00F97698"/>
    <w:rsid w:val="00FC03CB"/>
    <w:rsid w:val="011C2DB2"/>
    <w:rsid w:val="01BEFB7B"/>
    <w:rsid w:val="023EDDE4"/>
    <w:rsid w:val="02404FC1"/>
    <w:rsid w:val="02AC0957"/>
    <w:rsid w:val="036A2D22"/>
    <w:rsid w:val="067920D7"/>
    <w:rsid w:val="067E50FF"/>
    <w:rsid w:val="0688010B"/>
    <w:rsid w:val="0730993D"/>
    <w:rsid w:val="07F85AE3"/>
    <w:rsid w:val="0AEFA666"/>
    <w:rsid w:val="0BBE1C4A"/>
    <w:rsid w:val="0C18A2CC"/>
    <w:rsid w:val="0C93063F"/>
    <w:rsid w:val="0E70C4C7"/>
    <w:rsid w:val="0EC0E4B8"/>
    <w:rsid w:val="104A0FC4"/>
    <w:rsid w:val="105C0F9E"/>
    <w:rsid w:val="10F24F95"/>
    <w:rsid w:val="1220A3F3"/>
    <w:rsid w:val="1256AB7D"/>
    <w:rsid w:val="128E5F8C"/>
    <w:rsid w:val="12AFA5D1"/>
    <w:rsid w:val="12F9F015"/>
    <w:rsid w:val="138392B3"/>
    <w:rsid w:val="13A6506B"/>
    <w:rsid w:val="14098DE2"/>
    <w:rsid w:val="1469018F"/>
    <w:rsid w:val="149F5095"/>
    <w:rsid w:val="154BFC72"/>
    <w:rsid w:val="16873251"/>
    <w:rsid w:val="16993461"/>
    <w:rsid w:val="16A708C5"/>
    <w:rsid w:val="170EB7A4"/>
    <w:rsid w:val="1833D719"/>
    <w:rsid w:val="18C0483D"/>
    <w:rsid w:val="192253E4"/>
    <w:rsid w:val="19484E53"/>
    <w:rsid w:val="19B288DA"/>
    <w:rsid w:val="19F27F7A"/>
    <w:rsid w:val="1A8BF588"/>
    <w:rsid w:val="1AE237E3"/>
    <w:rsid w:val="1C66D063"/>
    <w:rsid w:val="1D6771A1"/>
    <w:rsid w:val="1D9D7EC2"/>
    <w:rsid w:val="1DAB3173"/>
    <w:rsid w:val="1EA2F211"/>
    <w:rsid w:val="1ED3763F"/>
    <w:rsid w:val="1F1814B1"/>
    <w:rsid w:val="2087C331"/>
    <w:rsid w:val="20C75ACD"/>
    <w:rsid w:val="211D06C3"/>
    <w:rsid w:val="21940C1D"/>
    <w:rsid w:val="21F4C91C"/>
    <w:rsid w:val="239A3D64"/>
    <w:rsid w:val="23B5C496"/>
    <w:rsid w:val="252C9DE8"/>
    <w:rsid w:val="253E8A46"/>
    <w:rsid w:val="26B139C2"/>
    <w:rsid w:val="26D784EC"/>
    <w:rsid w:val="26F3EF47"/>
    <w:rsid w:val="27941316"/>
    <w:rsid w:val="28AEA18F"/>
    <w:rsid w:val="29662837"/>
    <w:rsid w:val="29F3F5BC"/>
    <w:rsid w:val="2BD1F0FB"/>
    <w:rsid w:val="2C4C243B"/>
    <w:rsid w:val="2C6E272B"/>
    <w:rsid w:val="2D0F72F9"/>
    <w:rsid w:val="2E22F1D2"/>
    <w:rsid w:val="2ED5E21A"/>
    <w:rsid w:val="2FD8FAC9"/>
    <w:rsid w:val="30722860"/>
    <w:rsid w:val="30AB4E8E"/>
    <w:rsid w:val="30DBECFC"/>
    <w:rsid w:val="3137E43F"/>
    <w:rsid w:val="332099A4"/>
    <w:rsid w:val="33A55574"/>
    <w:rsid w:val="33DF713B"/>
    <w:rsid w:val="34794E1A"/>
    <w:rsid w:val="3504B6E5"/>
    <w:rsid w:val="3546962C"/>
    <w:rsid w:val="3590E080"/>
    <w:rsid w:val="35A792F1"/>
    <w:rsid w:val="35E1631D"/>
    <w:rsid w:val="361FC985"/>
    <w:rsid w:val="3777A558"/>
    <w:rsid w:val="379BDCD7"/>
    <w:rsid w:val="37F47908"/>
    <w:rsid w:val="383ED9A1"/>
    <w:rsid w:val="387DE288"/>
    <w:rsid w:val="39217F10"/>
    <w:rsid w:val="397C771E"/>
    <w:rsid w:val="3A96146F"/>
    <w:rsid w:val="3AC5ABAB"/>
    <w:rsid w:val="3C104692"/>
    <w:rsid w:val="3C15F317"/>
    <w:rsid w:val="3C41B4BB"/>
    <w:rsid w:val="3C743CF0"/>
    <w:rsid w:val="3E027A8D"/>
    <w:rsid w:val="3E0D5363"/>
    <w:rsid w:val="3E1A9DDA"/>
    <w:rsid w:val="3F95E161"/>
    <w:rsid w:val="3FD5398F"/>
    <w:rsid w:val="4054D953"/>
    <w:rsid w:val="4077A533"/>
    <w:rsid w:val="4161339B"/>
    <w:rsid w:val="41DC22ED"/>
    <w:rsid w:val="42A5D2D5"/>
    <w:rsid w:val="43FFACC7"/>
    <w:rsid w:val="442E40DD"/>
    <w:rsid w:val="44F5AD9D"/>
    <w:rsid w:val="46843E7F"/>
    <w:rsid w:val="46B51BB2"/>
    <w:rsid w:val="471407B9"/>
    <w:rsid w:val="47CEDF11"/>
    <w:rsid w:val="47FC4F8E"/>
    <w:rsid w:val="4847C9C2"/>
    <w:rsid w:val="499F2759"/>
    <w:rsid w:val="49C7055F"/>
    <w:rsid w:val="4AF54C73"/>
    <w:rsid w:val="4B212D99"/>
    <w:rsid w:val="4B527ACE"/>
    <w:rsid w:val="4BE11815"/>
    <w:rsid w:val="4C5855DD"/>
    <w:rsid w:val="4D815C09"/>
    <w:rsid w:val="4E01EB8E"/>
    <w:rsid w:val="4E040DFF"/>
    <w:rsid w:val="4E599ACB"/>
    <w:rsid w:val="4F9970E5"/>
    <w:rsid w:val="513BC56F"/>
    <w:rsid w:val="52225722"/>
    <w:rsid w:val="52BE74F1"/>
    <w:rsid w:val="52C56E9F"/>
    <w:rsid w:val="52CA3121"/>
    <w:rsid w:val="5324B11A"/>
    <w:rsid w:val="53B1046E"/>
    <w:rsid w:val="5420D65D"/>
    <w:rsid w:val="546DB794"/>
    <w:rsid w:val="57564F1B"/>
    <w:rsid w:val="5922AC25"/>
    <w:rsid w:val="5A7EB314"/>
    <w:rsid w:val="5AB09FF8"/>
    <w:rsid w:val="5BC70977"/>
    <w:rsid w:val="5CAF418E"/>
    <w:rsid w:val="5E5DD2B3"/>
    <w:rsid w:val="5E8940D7"/>
    <w:rsid w:val="5F10AC0B"/>
    <w:rsid w:val="5F51BF52"/>
    <w:rsid w:val="6097546B"/>
    <w:rsid w:val="61729F3A"/>
    <w:rsid w:val="617E3C8D"/>
    <w:rsid w:val="6246CD70"/>
    <w:rsid w:val="62E7E537"/>
    <w:rsid w:val="63015B20"/>
    <w:rsid w:val="6411C945"/>
    <w:rsid w:val="643B0A4A"/>
    <w:rsid w:val="645A2857"/>
    <w:rsid w:val="65F5179B"/>
    <w:rsid w:val="66AFEFD1"/>
    <w:rsid w:val="6725D572"/>
    <w:rsid w:val="676CE4E6"/>
    <w:rsid w:val="682C663C"/>
    <w:rsid w:val="6878FC5A"/>
    <w:rsid w:val="6944C2AD"/>
    <w:rsid w:val="696B36A4"/>
    <w:rsid w:val="696C4A6C"/>
    <w:rsid w:val="6A4FB60B"/>
    <w:rsid w:val="6A53346A"/>
    <w:rsid w:val="6AA32531"/>
    <w:rsid w:val="6B0674A4"/>
    <w:rsid w:val="6BD939FB"/>
    <w:rsid w:val="6C34A355"/>
    <w:rsid w:val="6C69992A"/>
    <w:rsid w:val="6C7C6814"/>
    <w:rsid w:val="6D494D66"/>
    <w:rsid w:val="6D561C89"/>
    <w:rsid w:val="6D5D4FEF"/>
    <w:rsid w:val="6EB35B5B"/>
    <w:rsid w:val="6F327BA0"/>
    <w:rsid w:val="6FA6BCDF"/>
    <w:rsid w:val="6FA82EE0"/>
    <w:rsid w:val="6FDCD3DC"/>
    <w:rsid w:val="71054132"/>
    <w:rsid w:val="71E44B79"/>
    <w:rsid w:val="72180CF9"/>
    <w:rsid w:val="72755F39"/>
    <w:rsid w:val="727C755D"/>
    <w:rsid w:val="72EEA44D"/>
    <w:rsid w:val="72F9FAF3"/>
    <w:rsid w:val="75550EE3"/>
    <w:rsid w:val="75D2C366"/>
    <w:rsid w:val="75D52E9B"/>
    <w:rsid w:val="7669B147"/>
    <w:rsid w:val="7724368C"/>
    <w:rsid w:val="77A48DC7"/>
    <w:rsid w:val="77EB3C9C"/>
    <w:rsid w:val="7825C770"/>
    <w:rsid w:val="78D02B82"/>
    <w:rsid w:val="79E73AE9"/>
    <w:rsid w:val="7A1AD021"/>
    <w:rsid w:val="7B403DE1"/>
    <w:rsid w:val="7C2E74C0"/>
    <w:rsid w:val="7C4F7FDB"/>
    <w:rsid w:val="7C83510B"/>
    <w:rsid w:val="7CD286F3"/>
    <w:rsid w:val="7D23C1C1"/>
    <w:rsid w:val="7DC16CD1"/>
    <w:rsid w:val="7E387FF7"/>
    <w:rsid w:val="7FDB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EB52"/>
  <w15:chartTrackingRefBased/>
  <w15:docId w15:val="{9320250C-A5CB-4E9B-B4C2-09965C6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E9"/>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5469E9"/>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69E9"/>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469E9"/>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69E9"/>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5469E9"/>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5469E9"/>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5469E9"/>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5469E9"/>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5469E9"/>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6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E9"/>
    <w:rPr>
      <w:rFonts w:eastAsiaTheme="majorEastAsia" w:cstheme="majorBidi"/>
      <w:color w:val="272727" w:themeColor="text1" w:themeTint="D8"/>
    </w:rPr>
  </w:style>
  <w:style w:type="paragraph" w:styleId="Title">
    <w:name w:val="Title"/>
    <w:basedOn w:val="Normal"/>
    <w:next w:val="Normal"/>
    <w:link w:val="TitleChar"/>
    <w:uiPriority w:val="10"/>
    <w:qFormat/>
    <w:rsid w:val="005469E9"/>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6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E9"/>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6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E9"/>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5469E9"/>
    <w:rPr>
      <w:i/>
      <w:iCs/>
      <w:color w:val="404040" w:themeColor="text1" w:themeTint="BF"/>
    </w:rPr>
  </w:style>
  <w:style w:type="paragraph" w:styleId="ListParagraph">
    <w:name w:val="List Paragraph"/>
    <w:basedOn w:val="Normal"/>
    <w:uiPriority w:val="34"/>
    <w:qFormat/>
    <w:rsid w:val="005469E9"/>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5469E9"/>
    <w:rPr>
      <w:i/>
      <w:iCs/>
      <w:color w:val="0F4761" w:themeColor="accent1" w:themeShade="BF"/>
    </w:rPr>
  </w:style>
  <w:style w:type="paragraph" w:styleId="IntenseQuote">
    <w:name w:val="Intense Quote"/>
    <w:basedOn w:val="Normal"/>
    <w:next w:val="Normal"/>
    <w:link w:val="IntenseQuoteChar"/>
    <w:uiPriority w:val="30"/>
    <w:qFormat/>
    <w:rsid w:val="005469E9"/>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5469E9"/>
    <w:rPr>
      <w:i/>
      <w:iCs/>
      <w:color w:val="0F4761" w:themeColor="accent1" w:themeShade="BF"/>
    </w:rPr>
  </w:style>
  <w:style w:type="character" w:styleId="IntenseReference">
    <w:name w:val="Intense Reference"/>
    <w:basedOn w:val="DefaultParagraphFont"/>
    <w:uiPriority w:val="32"/>
    <w:qFormat/>
    <w:rsid w:val="005469E9"/>
    <w:rPr>
      <w:b/>
      <w:bCs/>
      <w:smallCaps/>
      <w:color w:val="0F4761" w:themeColor="accent1" w:themeShade="BF"/>
      <w:spacing w:val="5"/>
    </w:rPr>
  </w:style>
  <w:style w:type="character" w:styleId="Hyperlink">
    <w:name w:val="Hyperlink"/>
    <w:rsid w:val="005469E9"/>
    <w:rPr>
      <w:color w:val="0000FF"/>
      <w:u w:val="single"/>
    </w:rPr>
  </w:style>
  <w:style w:type="character" w:styleId="CommentReference">
    <w:name w:val="annotation reference"/>
    <w:basedOn w:val="DefaultParagraphFont"/>
    <w:uiPriority w:val="99"/>
    <w:semiHidden/>
    <w:unhideWhenUsed/>
    <w:rsid w:val="00F05FED"/>
    <w:rPr>
      <w:sz w:val="16"/>
      <w:szCs w:val="16"/>
    </w:rPr>
  </w:style>
  <w:style w:type="paragraph" w:styleId="CommentText">
    <w:name w:val="annotation text"/>
    <w:basedOn w:val="Normal"/>
    <w:link w:val="CommentTextChar"/>
    <w:uiPriority w:val="99"/>
    <w:unhideWhenUsed/>
    <w:rsid w:val="00F05FED"/>
    <w:rPr>
      <w:sz w:val="20"/>
    </w:rPr>
  </w:style>
  <w:style w:type="character" w:customStyle="1" w:styleId="CommentTextChar">
    <w:name w:val="Comment Text Char"/>
    <w:basedOn w:val="DefaultParagraphFont"/>
    <w:link w:val="CommentText"/>
    <w:uiPriority w:val="99"/>
    <w:rsid w:val="00F05FE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5FED"/>
    <w:rPr>
      <w:b/>
      <w:bCs/>
    </w:rPr>
  </w:style>
  <w:style w:type="character" w:customStyle="1" w:styleId="CommentSubjectChar">
    <w:name w:val="Comment Subject Char"/>
    <w:basedOn w:val="CommentTextChar"/>
    <w:link w:val="CommentSubject"/>
    <w:uiPriority w:val="99"/>
    <w:semiHidden/>
    <w:rsid w:val="00F05FED"/>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2573ED"/>
    <w:pPr>
      <w:tabs>
        <w:tab w:val="center" w:pos="4680"/>
        <w:tab w:val="right" w:pos="9360"/>
      </w:tabs>
    </w:pPr>
  </w:style>
  <w:style w:type="character" w:customStyle="1" w:styleId="HeaderChar">
    <w:name w:val="Header Char"/>
    <w:basedOn w:val="DefaultParagraphFont"/>
    <w:link w:val="Header"/>
    <w:uiPriority w:val="99"/>
    <w:rsid w:val="002573ED"/>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2573ED"/>
    <w:pPr>
      <w:tabs>
        <w:tab w:val="center" w:pos="4680"/>
        <w:tab w:val="right" w:pos="9360"/>
      </w:tabs>
    </w:pPr>
  </w:style>
  <w:style w:type="character" w:customStyle="1" w:styleId="FooterChar">
    <w:name w:val="Footer Char"/>
    <w:basedOn w:val="DefaultParagraphFont"/>
    <w:link w:val="Footer"/>
    <w:uiPriority w:val="99"/>
    <w:rsid w:val="002573ED"/>
    <w:rPr>
      <w:rFonts w:ascii="Times New Roman" w:eastAsia="Times New Roman" w:hAnsi="Times New Roman" w:cs="Times New Roman"/>
      <w:kern w:val="0"/>
      <w:szCs w:val="20"/>
      <w14:ligatures w14:val="none"/>
    </w:rPr>
  </w:style>
  <w:style w:type="character" w:styleId="UnresolvedMention">
    <w:name w:val="Unresolved Mention"/>
    <w:basedOn w:val="DefaultParagraphFont"/>
    <w:uiPriority w:val="99"/>
    <w:semiHidden/>
    <w:unhideWhenUsed/>
    <w:rsid w:val="00FC03CB"/>
    <w:rPr>
      <w:color w:val="605E5C"/>
      <w:shd w:val="clear" w:color="auto" w:fill="E1DFDD"/>
    </w:rPr>
  </w:style>
  <w:style w:type="character" w:styleId="Strong">
    <w:name w:val="Strong"/>
    <w:basedOn w:val="DefaultParagraphFont"/>
    <w:uiPriority w:val="22"/>
    <w:qFormat/>
    <w:rsid w:val="00C26273"/>
    <w:rPr>
      <w:b/>
      <w:bCs/>
    </w:rPr>
  </w:style>
  <w:style w:type="paragraph" w:styleId="NormalWeb">
    <w:name w:val="Normal (Web)"/>
    <w:basedOn w:val="Normal"/>
    <w:uiPriority w:val="99"/>
    <w:semiHidden/>
    <w:unhideWhenUsed/>
    <w:rsid w:val="00BA794B"/>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rarediseases.org/courses/from-records-to-research-making-sense-of-health-data-for-rare-diseases/"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rn.rarediseases.org/courses/from-records-to-research-making-sense-of-health-data-for-rare-dise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97D6-9AB6-45D2-A50C-55405C63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Cerbone</dc:creator>
  <cp:keywords/>
  <dc:description/>
  <cp:lastModifiedBy>Amanda Mannix</cp:lastModifiedBy>
  <cp:revision>25</cp:revision>
  <dcterms:created xsi:type="dcterms:W3CDTF">2025-08-19T14:14:00Z</dcterms:created>
  <dcterms:modified xsi:type="dcterms:W3CDTF">2025-08-22T12:44:00Z</dcterms:modified>
</cp:coreProperties>
</file>